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AA" w:rsidRDefault="005E21AA" w:rsidP="00A30060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499DA2B" wp14:editId="5D537CB6">
            <wp:extent cx="3305175" cy="1524000"/>
            <wp:effectExtent l="0" t="0" r="9525" b="0"/>
            <wp:docPr id="6" name="Picture 6" descr="http://gateway/News/Publishing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teway/News/PublishingImages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48" w:rsidRPr="00440C14" w:rsidRDefault="001C5E44" w:rsidP="00A30060">
      <w:pPr>
        <w:rPr>
          <w:b/>
          <w:sz w:val="44"/>
          <w:szCs w:val="44"/>
        </w:rPr>
      </w:pPr>
      <w:r w:rsidRPr="00440C14">
        <w:rPr>
          <w:b/>
          <w:sz w:val="44"/>
          <w:szCs w:val="44"/>
        </w:rPr>
        <w:t>Freight Enquiry Form</w:t>
      </w:r>
    </w:p>
    <w:p w:rsidR="005E21AA" w:rsidRPr="005E21AA" w:rsidRDefault="005E21AA" w:rsidP="00A30060">
      <w:pPr>
        <w:rPr>
          <w:color w:val="000000" w:themeColor="text1"/>
        </w:rPr>
      </w:pPr>
      <w:r w:rsidRPr="005E21AA">
        <w:rPr>
          <w:rFonts w:cs="Arial"/>
          <w:color w:val="000000" w:themeColor="text1"/>
          <w:lang w:val="en"/>
        </w:rPr>
        <w:t>Our canals were originally built to tr</w:t>
      </w:r>
      <w:r w:rsidR="00554FA0">
        <w:rPr>
          <w:rFonts w:cs="Arial"/>
          <w:color w:val="000000" w:themeColor="text1"/>
          <w:lang w:val="en"/>
        </w:rPr>
        <w:t>ansport goods</w:t>
      </w:r>
      <w:r w:rsidR="00723B76">
        <w:rPr>
          <w:rFonts w:cs="Arial"/>
          <w:color w:val="000000" w:themeColor="text1"/>
          <w:lang w:val="en"/>
        </w:rPr>
        <w:t xml:space="preserve"> and although this</w:t>
      </w:r>
      <w:r w:rsidRPr="005E21AA">
        <w:rPr>
          <w:rFonts w:cs="Arial"/>
          <w:color w:val="000000" w:themeColor="text1"/>
          <w:lang w:val="en"/>
        </w:rPr>
        <w:t xml:space="preserve"> is no longer the main purpose of our w</w:t>
      </w:r>
      <w:r w:rsidR="00723B76">
        <w:rPr>
          <w:rFonts w:cs="Arial"/>
          <w:color w:val="000000" w:themeColor="text1"/>
          <w:lang w:val="en"/>
        </w:rPr>
        <w:t xml:space="preserve">aterways </w:t>
      </w:r>
      <w:r w:rsidR="009B742B">
        <w:rPr>
          <w:rFonts w:cs="Arial"/>
          <w:color w:val="000000" w:themeColor="text1"/>
          <w:lang w:val="en"/>
        </w:rPr>
        <w:t>we believe</w:t>
      </w:r>
      <w:r w:rsidR="00723B76">
        <w:rPr>
          <w:rFonts w:cs="Arial"/>
          <w:color w:val="000000" w:themeColor="text1"/>
          <w:lang w:val="en"/>
        </w:rPr>
        <w:t xml:space="preserve"> that today we</w:t>
      </w:r>
      <w:r w:rsidR="00554FA0">
        <w:rPr>
          <w:rFonts w:cs="Arial"/>
          <w:color w:val="000000" w:themeColor="text1"/>
          <w:lang w:val="en"/>
        </w:rPr>
        <w:t xml:space="preserve"> </w:t>
      </w:r>
      <w:r w:rsidR="00723B76">
        <w:rPr>
          <w:rFonts w:cs="Arial"/>
          <w:color w:val="000000" w:themeColor="text1"/>
          <w:lang w:val="en"/>
        </w:rPr>
        <w:t xml:space="preserve">have </w:t>
      </w:r>
      <w:r w:rsidR="00554FA0">
        <w:rPr>
          <w:rFonts w:cs="Arial"/>
          <w:color w:val="000000" w:themeColor="text1"/>
          <w:lang w:val="en"/>
        </w:rPr>
        <w:t>an important</w:t>
      </w:r>
      <w:r w:rsidR="009B742B">
        <w:rPr>
          <w:rFonts w:cs="Arial"/>
          <w:color w:val="000000" w:themeColor="text1"/>
          <w:lang w:val="en"/>
        </w:rPr>
        <w:t xml:space="preserve"> </w:t>
      </w:r>
      <w:r w:rsidR="00554FA0">
        <w:rPr>
          <w:rFonts w:cs="Arial"/>
          <w:color w:val="000000" w:themeColor="text1"/>
          <w:lang w:val="en"/>
        </w:rPr>
        <w:t>role to play in reducing road congestion and improving air quality</w:t>
      </w:r>
      <w:r w:rsidR="00723B76">
        <w:rPr>
          <w:rFonts w:cs="Arial"/>
          <w:color w:val="000000" w:themeColor="text1"/>
          <w:lang w:val="en"/>
        </w:rPr>
        <w:t xml:space="preserve">. We also believe our waterways can </w:t>
      </w:r>
      <w:r w:rsidR="00723B76">
        <w:rPr>
          <w:rFonts w:cs="Arial"/>
          <w:color w:val="000000" w:themeColor="text1"/>
          <w:lang w:val="en"/>
        </w:rPr>
        <w:t>provide a competitive alternative</w:t>
      </w:r>
      <w:r w:rsidR="00723B76">
        <w:rPr>
          <w:rFonts w:cs="Arial"/>
          <w:color w:val="000000" w:themeColor="text1"/>
          <w:lang w:val="en"/>
        </w:rPr>
        <w:t xml:space="preserve"> to road transport.</w:t>
      </w:r>
    </w:p>
    <w:p w:rsidR="001C5E44" w:rsidRPr="005E21AA" w:rsidRDefault="00E7168E" w:rsidP="00A30060">
      <w:pPr>
        <w:rPr>
          <w:color w:val="000000" w:themeColor="text1"/>
        </w:rPr>
      </w:pPr>
      <w:r>
        <w:rPr>
          <w:color w:val="000000" w:themeColor="text1"/>
        </w:rPr>
        <w:t>If you are interested in using</w:t>
      </w:r>
      <w:r w:rsidR="005E21AA">
        <w:rPr>
          <w:color w:val="000000" w:themeColor="text1"/>
        </w:rPr>
        <w:t xml:space="preserve"> our inland </w:t>
      </w:r>
      <w:r>
        <w:rPr>
          <w:color w:val="000000" w:themeColor="text1"/>
        </w:rPr>
        <w:t xml:space="preserve">waterway system for transporting </w:t>
      </w:r>
      <w:r w:rsidR="00BF3167">
        <w:rPr>
          <w:color w:val="000000" w:themeColor="text1"/>
        </w:rPr>
        <w:t>goods,</w:t>
      </w:r>
      <w:r>
        <w:rPr>
          <w:color w:val="000000" w:themeColor="text1"/>
        </w:rPr>
        <w:t xml:space="preserve"> please download and complete this form and email to </w:t>
      </w:r>
      <w:hyperlink r:id="rId7" w:history="1">
        <w:r w:rsidRPr="00944439">
          <w:rPr>
            <w:rStyle w:val="Hyperlink"/>
          </w:rPr>
          <w:t>stuart.mckenzie@canalrivertrust.org.uk</w:t>
        </w:r>
      </w:hyperlink>
      <w:r>
        <w:rPr>
          <w:color w:val="000000" w:themeColor="text1"/>
        </w:rPr>
        <w:t>. We will be in touch as soon as we can to discuss your proposals</w:t>
      </w:r>
      <w:r w:rsidR="00554FA0">
        <w:rPr>
          <w:color w:val="000000" w:themeColor="text1"/>
        </w:rPr>
        <w:t xml:space="preserve"> with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91E62" w:rsidTr="00BF3167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291E62" w:rsidRPr="00B84A42" w:rsidRDefault="00291E62" w:rsidP="00BF3167">
            <w:pPr>
              <w:rPr>
                <w:b/>
                <w:sz w:val="24"/>
                <w:szCs w:val="24"/>
              </w:rPr>
            </w:pPr>
            <w:r w:rsidRPr="00B84A42">
              <w:rPr>
                <w:b/>
                <w:sz w:val="24"/>
                <w:szCs w:val="24"/>
              </w:rPr>
              <w:t>Key Details</w:t>
            </w:r>
          </w:p>
        </w:tc>
      </w:tr>
      <w:tr w:rsidR="00E6129D" w:rsidTr="00554FA0">
        <w:trPr>
          <w:trHeight w:val="510"/>
        </w:trPr>
        <w:tc>
          <w:tcPr>
            <w:tcW w:w="3681" w:type="dxa"/>
            <w:vAlign w:val="center"/>
          </w:tcPr>
          <w:p w:rsidR="00E6129D" w:rsidRDefault="00E6129D" w:rsidP="00A30060">
            <w:r>
              <w:t>Date of Enquiry</w:t>
            </w:r>
          </w:p>
        </w:tc>
        <w:tc>
          <w:tcPr>
            <w:tcW w:w="5335" w:type="dxa"/>
          </w:tcPr>
          <w:p w:rsidR="00E6129D" w:rsidRDefault="00E6129D" w:rsidP="00A30060"/>
        </w:tc>
      </w:tr>
      <w:tr w:rsidR="00E6129D" w:rsidTr="00554FA0">
        <w:trPr>
          <w:trHeight w:val="510"/>
        </w:trPr>
        <w:tc>
          <w:tcPr>
            <w:tcW w:w="3681" w:type="dxa"/>
            <w:vAlign w:val="center"/>
          </w:tcPr>
          <w:p w:rsidR="00E6129D" w:rsidRDefault="00291E62" w:rsidP="00A30060">
            <w:r>
              <w:t>Contact Name</w:t>
            </w:r>
          </w:p>
        </w:tc>
        <w:tc>
          <w:tcPr>
            <w:tcW w:w="5335" w:type="dxa"/>
          </w:tcPr>
          <w:p w:rsidR="00B84A42" w:rsidRDefault="00B84A42" w:rsidP="00A30060"/>
        </w:tc>
      </w:tr>
      <w:tr w:rsidR="00291E62" w:rsidTr="00E7168E">
        <w:trPr>
          <w:trHeight w:val="510"/>
        </w:trPr>
        <w:tc>
          <w:tcPr>
            <w:tcW w:w="3681" w:type="dxa"/>
            <w:vAlign w:val="center"/>
          </w:tcPr>
          <w:p w:rsidR="00291E62" w:rsidRDefault="00B84A42" w:rsidP="00A30060">
            <w:r>
              <w:t>Company Name</w:t>
            </w:r>
          </w:p>
        </w:tc>
        <w:tc>
          <w:tcPr>
            <w:tcW w:w="5335" w:type="dxa"/>
          </w:tcPr>
          <w:p w:rsidR="00291E62" w:rsidRDefault="00291E62" w:rsidP="00A30060"/>
        </w:tc>
      </w:tr>
      <w:tr w:rsidR="00291E62" w:rsidTr="00E7168E">
        <w:trPr>
          <w:trHeight w:val="510"/>
        </w:trPr>
        <w:tc>
          <w:tcPr>
            <w:tcW w:w="3681" w:type="dxa"/>
            <w:vAlign w:val="center"/>
          </w:tcPr>
          <w:p w:rsidR="00291E62" w:rsidRDefault="00B84A42" w:rsidP="00A30060">
            <w:r>
              <w:t>Company Address</w:t>
            </w:r>
          </w:p>
        </w:tc>
        <w:tc>
          <w:tcPr>
            <w:tcW w:w="5335" w:type="dxa"/>
          </w:tcPr>
          <w:p w:rsidR="00291E62" w:rsidRDefault="00291E62" w:rsidP="00A30060"/>
        </w:tc>
      </w:tr>
      <w:tr w:rsidR="00291E62" w:rsidTr="00E7168E">
        <w:trPr>
          <w:trHeight w:val="510"/>
        </w:trPr>
        <w:tc>
          <w:tcPr>
            <w:tcW w:w="3681" w:type="dxa"/>
            <w:vAlign w:val="center"/>
          </w:tcPr>
          <w:p w:rsidR="00291E62" w:rsidRDefault="00B84A42" w:rsidP="00A30060">
            <w:r>
              <w:t>Contact Telephone Number &amp; Name</w:t>
            </w:r>
          </w:p>
        </w:tc>
        <w:tc>
          <w:tcPr>
            <w:tcW w:w="5335" w:type="dxa"/>
          </w:tcPr>
          <w:p w:rsidR="00291E62" w:rsidRDefault="00291E62" w:rsidP="00A30060"/>
        </w:tc>
      </w:tr>
      <w:tr w:rsidR="00B84A42" w:rsidTr="00E7168E">
        <w:trPr>
          <w:trHeight w:val="510"/>
        </w:trPr>
        <w:tc>
          <w:tcPr>
            <w:tcW w:w="3681" w:type="dxa"/>
            <w:vAlign w:val="center"/>
          </w:tcPr>
          <w:p w:rsidR="00B84A42" w:rsidRDefault="00B84A42" w:rsidP="00A30060">
            <w:r>
              <w:t xml:space="preserve">Contact email </w:t>
            </w:r>
          </w:p>
        </w:tc>
        <w:tc>
          <w:tcPr>
            <w:tcW w:w="5335" w:type="dxa"/>
          </w:tcPr>
          <w:p w:rsidR="00BF3167" w:rsidRDefault="00BF3167" w:rsidP="00A30060"/>
        </w:tc>
      </w:tr>
      <w:tr w:rsidR="009F444D" w:rsidTr="00E7168E">
        <w:trPr>
          <w:trHeight w:val="510"/>
        </w:trPr>
        <w:tc>
          <w:tcPr>
            <w:tcW w:w="3681" w:type="dxa"/>
            <w:vAlign w:val="center"/>
          </w:tcPr>
          <w:p w:rsidR="009F444D" w:rsidRDefault="00554FA0" w:rsidP="00A30060">
            <w:r>
              <w:t xml:space="preserve">Have you any </w:t>
            </w:r>
            <w:r w:rsidR="009F444D">
              <w:t>experience of</w:t>
            </w:r>
            <w:r>
              <w:t xml:space="preserve"> inland water freight. If so, please provide details</w:t>
            </w:r>
          </w:p>
        </w:tc>
        <w:tc>
          <w:tcPr>
            <w:tcW w:w="5335" w:type="dxa"/>
          </w:tcPr>
          <w:p w:rsidR="009F444D" w:rsidRDefault="009F444D" w:rsidP="00A30060"/>
        </w:tc>
      </w:tr>
    </w:tbl>
    <w:p w:rsidR="001C5E44" w:rsidRDefault="001C5E44" w:rsidP="00A30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84A42" w:rsidTr="00554FA0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B84A42" w:rsidRPr="00B84A42" w:rsidRDefault="00B84A42" w:rsidP="00BF3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of Proposed Operation</w:t>
            </w:r>
          </w:p>
        </w:tc>
      </w:tr>
      <w:tr w:rsidR="00B84A42" w:rsidTr="00BF3167">
        <w:trPr>
          <w:trHeight w:val="510"/>
        </w:trPr>
        <w:tc>
          <w:tcPr>
            <w:tcW w:w="3681" w:type="dxa"/>
            <w:vAlign w:val="center"/>
          </w:tcPr>
          <w:p w:rsidR="00B84A42" w:rsidRDefault="00B84A42" w:rsidP="008229F1">
            <w:r>
              <w:t>From</w:t>
            </w:r>
          </w:p>
        </w:tc>
        <w:tc>
          <w:tcPr>
            <w:tcW w:w="5335" w:type="dxa"/>
          </w:tcPr>
          <w:p w:rsidR="00B84A42" w:rsidRDefault="00B84A42" w:rsidP="008229F1"/>
        </w:tc>
      </w:tr>
      <w:tr w:rsidR="00B84A42" w:rsidTr="00BF3167">
        <w:trPr>
          <w:trHeight w:val="510"/>
        </w:trPr>
        <w:tc>
          <w:tcPr>
            <w:tcW w:w="3681" w:type="dxa"/>
            <w:vAlign w:val="center"/>
          </w:tcPr>
          <w:p w:rsidR="00B84A42" w:rsidRDefault="00B84A42" w:rsidP="008229F1">
            <w:r>
              <w:t xml:space="preserve">To </w:t>
            </w:r>
          </w:p>
        </w:tc>
        <w:tc>
          <w:tcPr>
            <w:tcW w:w="5335" w:type="dxa"/>
          </w:tcPr>
          <w:p w:rsidR="00B84A42" w:rsidRDefault="00B84A42" w:rsidP="008229F1"/>
        </w:tc>
      </w:tr>
      <w:tr w:rsidR="00B84A42" w:rsidTr="00BF3167">
        <w:trPr>
          <w:trHeight w:val="510"/>
        </w:trPr>
        <w:tc>
          <w:tcPr>
            <w:tcW w:w="3681" w:type="dxa"/>
            <w:vAlign w:val="center"/>
          </w:tcPr>
          <w:p w:rsidR="00B84A42" w:rsidRDefault="00B84A42" w:rsidP="008229F1">
            <w:r>
              <w:t>Waterways involved if known</w:t>
            </w:r>
          </w:p>
        </w:tc>
        <w:tc>
          <w:tcPr>
            <w:tcW w:w="5335" w:type="dxa"/>
          </w:tcPr>
          <w:p w:rsidR="00B84A42" w:rsidRDefault="00B84A42" w:rsidP="008229F1"/>
        </w:tc>
      </w:tr>
    </w:tbl>
    <w:p w:rsidR="001C5E44" w:rsidRDefault="001C5E44" w:rsidP="00A30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84A42" w:rsidTr="00554FA0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B84A42" w:rsidRPr="00B84A42" w:rsidRDefault="00B84A42" w:rsidP="00BF3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Goods</w:t>
            </w:r>
            <w:r w:rsidR="00E7168E">
              <w:rPr>
                <w:b/>
                <w:sz w:val="24"/>
                <w:szCs w:val="24"/>
              </w:rPr>
              <w:t xml:space="preserve"> to be Carried</w:t>
            </w:r>
          </w:p>
        </w:tc>
      </w:tr>
      <w:tr w:rsidR="00B84A42" w:rsidTr="00BF3167">
        <w:trPr>
          <w:trHeight w:val="510"/>
        </w:trPr>
        <w:tc>
          <w:tcPr>
            <w:tcW w:w="3681" w:type="dxa"/>
            <w:vAlign w:val="center"/>
          </w:tcPr>
          <w:p w:rsidR="00B84A42" w:rsidRDefault="00B84A42" w:rsidP="008229F1">
            <w:r>
              <w:t>Estimated Annual Tonnage</w:t>
            </w:r>
            <w:r w:rsidR="00BF3167">
              <w:t xml:space="preserve"> or</w:t>
            </w:r>
            <w:r w:rsidR="009F444D">
              <w:t xml:space="preserve"> duration</w:t>
            </w:r>
            <w:r w:rsidR="00E7168E">
              <w:t xml:space="preserve"> if known</w:t>
            </w:r>
          </w:p>
        </w:tc>
        <w:tc>
          <w:tcPr>
            <w:tcW w:w="5335" w:type="dxa"/>
          </w:tcPr>
          <w:p w:rsidR="00B84A42" w:rsidRDefault="00B84A42" w:rsidP="008229F1"/>
        </w:tc>
      </w:tr>
      <w:tr w:rsidR="00B84A42" w:rsidTr="00BF3167">
        <w:trPr>
          <w:trHeight w:val="510"/>
        </w:trPr>
        <w:tc>
          <w:tcPr>
            <w:tcW w:w="3681" w:type="dxa"/>
            <w:vAlign w:val="center"/>
          </w:tcPr>
          <w:p w:rsidR="00B84A42" w:rsidRDefault="00BF3167" w:rsidP="008229F1">
            <w:r>
              <w:t>Estimated start date if k</w:t>
            </w:r>
            <w:r w:rsidR="00B84A42">
              <w:t>now</w:t>
            </w:r>
          </w:p>
        </w:tc>
        <w:tc>
          <w:tcPr>
            <w:tcW w:w="5335" w:type="dxa"/>
          </w:tcPr>
          <w:p w:rsidR="00B84A42" w:rsidRDefault="00B84A42" w:rsidP="008229F1"/>
        </w:tc>
      </w:tr>
      <w:tr w:rsidR="00B84A42" w:rsidTr="00BF3167">
        <w:trPr>
          <w:trHeight w:val="510"/>
        </w:trPr>
        <w:tc>
          <w:tcPr>
            <w:tcW w:w="3681" w:type="dxa"/>
            <w:vAlign w:val="center"/>
          </w:tcPr>
          <w:p w:rsidR="00B84A42" w:rsidRDefault="00B84A42" w:rsidP="008229F1">
            <w:r>
              <w:t>Goods to be carried</w:t>
            </w:r>
          </w:p>
        </w:tc>
        <w:tc>
          <w:tcPr>
            <w:tcW w:w="5335" w:type="dxa"/>
          </w:tcPr>
          <w:p w:rsidR="00B84A42" w:rsidRDefault="00B84A42" w:rsidP="008229F1"/>
        </w:tc>
      </w:tr>
      <w:tr w:rsidR="00B84A42" w:rsidTr="00BF3167">
        <w:trPr>
          <w:trHeight w:val="510"/>
        </w:trPr>
        <w:tc>
          <w:tcPr>
            <w:tcW w:w="3681" w:type="dxa"/>
            <w:vAlign w:val="center"/>
          </w:tcPr>
          <w:p w:rsidR="00B84A42" w:rsidRDefault="00B84A42" w:rsidP="008229F1">
            <w:r>
              <w:t>Are you a freight carrier or customer</w:t>
            </w:r>
            <w:r w:rsidR="00554FA0">
              <w:t xml:space="preserve"> or other? If other, please provide details.</w:t>
            </w:r>
          </w:p>
        </w:tc>
        <w:tc>
          <w:tcPr>
            <w:tcW w:w="5335" w:type="dxa"/>
          </w:tcPr>
          <w:p w:rsidR="00B84A42" w:rsidRDefault="00B84A42" w:rsidP="008229F1"/>
        </w:tc>
      </w:tr>
    </w:tbl>
    <w:p w:rsidR="00E6129D" w:rsidRDefault="00E6129D" w:rsidP="00A30060"/>
    <w:p w:rsidR="00E6129D" w:rsidRDefault="00E6129D" w:rsidP="00A30060"/>
    <w:p w:rsidR="00B647FD" w:rsidRDefault="00B647FD" w:rsidP="00A30060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B647FD" w:rsidTr="00F95175">
        <w:trPr>
          <w:trHeight w:val="906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B647FD" w:rsidRPr="00B84A42" w:rsidRDefault="00723B76" w:rsidP="003954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</w:t>
            </w:r>
            <w:r w:rsidR="00B647FD">
              <w:rPr>
                <w:b/>
                <w:sz w:val="24"/>
                <w:szCs w:val="24"/>
              </w:rPr>
              <w:t xml:space="preserve">rovide </w:t>
            </w:r>
            <w:r>
              <w:rPr>
                <w:b/>
                <w:sz w:val="24"/>
                <w:szCs w:val="24"/>
              </w:rPr>
              <w:t>brief details of your proposal plus any other i</w:t>
            </w:r>
            <w:r w:rsidR="00B647FD">
              <w:rPr>
                <w:b/>
                <w:sz w:val="24"/>
                <w:szCs w:val="24"/>
              </w:rPr>
              <w:t xml:space="preserve">nformation </w:t>
            </w:r>
            <w:r>
              <w:rPr>
                <w:b/>
                <w:sz w:val="24"/>
                <w:szCs w:val="24"/>
              </w:rPr>
              <w:t>y</w:t>
            </w:r>
            <w:r w:rsidR="00F95175">
              <w:rPr>
                <w:b/>
                <w:sz w:val="24"/>
                <w:szCs w:val="24"/>
              </w:rPr>
              <w:t>ou</w:t>
            </w:r>
            <w:r>
              <w:rPr>
                <w:b/>
                <w:sz w:val="24"/>
                <w:szCs w:val="24"/>
              </w:rPr>
              <w:t xml:space="preserve"> feel may be r</w:t>
            </w:r>
            <w:r w:rsidR="00B647FD">
              <w:rPr>
                <w:b/>
                <w:sz w:val="24"/>
                <w:szCs w:val="24"/>
              </w:rPr>
              <w:t>elevant</w:t>
            </w:r>
          </w:p>
        </w:tc>
      </w:tr>
      <w:tr w:rsidR="00F95175" w:rsidTr="00ED07A1">
        <w:trPr>
          <w:trHeight w:val="4661"/>
        </w:trPr>
        <w:tc>
          <w:tcPr>
            <w:tcW w:w="9016" w:type="dxa"/>
            <w:shd w:val="clear" w:color="auto" w:fill="FFFFFF" w:themeFill="background1"/>
          </w:tcPr>
          <w:p w:rsidR="00ED07A1" w:rsidRPr="00ED07A1" w:rsidRDefault="00ED07A1" w:rsidP="0039540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647FD" w:rsidRDefault="00B647FD" w:rsidP="00A30060"/>
    <w:p w:rsidR="00B647FD" w:rsidRDefault="00B647FD" w:rsidP="00A30060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1"/>
        <w:gridCol w:w="5335"/>
      </w:tblGrid>
      <w:tr w:rsidR="007B539B" w:rsidTr="00723B76">
        <w:trPr>
          <w:trHeight w:val="56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7B539B" w:rsidRPr="00723B76" w:rsidRDefault="007B539B" w:rsidP="00395404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 w:rsidRPr="00723B76">
              <w:rPr>
                <w:b/>
                <w:color w:val="7F7F7F" w:themeColor="text1" w:themeTint="80"/>
                <w:sz w:val="24"/>
                <w:szCs w:val="24"/>
              </w:rPr>
              <w:t>F</w:t>
            </w:r>
            <w:r w:rsidR="00B16EBE" w:rsidRPr="00723B76">
              <w:rPr>
                <w:b/>
                <w:color w:val="7F7F7F" w:themeColor="text1" w:themeTint="80"/>
                <w:sz w:val="24"/>
                <w:szCs w:val="24"/>
              </w:rPr>
              <w:t xml:space="preserve">or Internal </w:t>
            </w:r>
            <w:proofErr w:type="gramStart"/>
            <w:r w:rsidR="00B16EBE" w:rsidRPr="00723B76">
              <w:rPr>
                <w:b/>
                <w:color w:val="7F7F7F" w:themeColor="text1" w:themeTint="80"/>
                <w:sz w:val="24"/>
                <w:szCs w:val="24"/>
              </w:rPr>
              <w:t>Use</w:t>
            </w:r>
            <w:proofErr w:type="gramEnd"/>
            <w:r w:rsidR="00B16EBE" w:rsidRPr="00723B76">
              <w:rPr>
                <w:b/>
                <w:color w:val="7F7F7F" w:themeColor="text1" w:themeTint="80"/>
                <w:sz w:val="24"/>
                <w:szCs w:val="24"/>
              </w:rPr>
              <w:t xml:space="preserve"> Only</w:t>
            </w:r>
          </w:p>
        </w:tc>
      </w:tr>
      <w:tr w:rsidR="007B539B" w:rsidTr="00723B76">
        <w:trPr>
          <w:trHeight w:val="51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7B539B" w:rsidRPr="00723B76" w:rsidRDefault="00B16EBE" w:rsidP="00395404">
            <w:pPr>
              <w:rPr>
                <w:color w:val="7F7F7F" w:themeColor="text1" w:themeTint="80"/>
              </w:rPr>
            </w:pPr>
            <w:r w:rsidRPr="00723B76">
              <w:rPr>
                <w:color w:val="7F7F7F" w:themeColor="text1" w:themeTint="80"/>
              </w:rPr>
              <w:t>National Ref No.</w:t>
            </w:r>
          </w:p>
        </w:tc>
        <w:tc>
          <w:tcPr>
            <w:tcW w:w="5335" w:type="dxa"/>
            <w:shd w:val="clear" w:color="auto" w:fill="D9D9D9" w:themeFill="background1" w:themeFillShade="D9"/>
            <w:vAlign w:val="center"/>
          </w:tcPr>
          <w:p w:rsidR="007B539B" w:rsidRPr="00723B76" w:rsidRDefault="00ED07A1" w:rsidP="00395404">
            <w:pPr>
              <w:rPr>
                <w:color w:val="7F7F7F" w:themeColor="text1" w:themeTint="80"/>
              </w:rPr>
            </w:pPr>
            <w:r w:rsidRPr="00723B76">
              <w:rPr>
                <w:color w:val="7F7F7F" w:themeColor="text1" w:themeTint="80"/>
              </w:rPr>
              <w:t xml:space="preserve">FE </w:t>
            </w:r>
          </w:p>
        </w:tc>
      </w:tr>
      <w:tr w:rsidR="007B539B" w:rsidTr="00723B76">
        <w:trPr>
          <w:trHeight w:val="51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7B539B" w:rsidRPr="00723B76" w:rsidRDefault="00B16EBE" w:rsidP="00395404">
            <w:pPr>
              <w:rPr>
                <w:color w:val="7F7F7F" w:themeColor="text1" w:themeTint="80"/>
              </w:rPr>
            </w:pPr>
            <w:r w:rsidRPr="00723B76">
              <w:rPr>
                <w:color w:val="7F7F7F" w:themeColor="text1" w:themeTint="80"/>
              </w:rPr>
              <w:t>Region</w:t>
            </w:r>
          </w:p>
        </w:tc>
        <w:tc>
          <w:tcPr>
            <w:tcW w:w="5335" w:type="dxa"/>
            <w:shd w:val="clear" w:color="auto" w:fill="D9D9D9" w:themeFill="background1" w:themeFillShade="D9"/>
          </w:tcPr>
          <w:p w:rsidR="007B539B" w:rsidRPr="00723B76" w:rsidRDefault="007B539B" w:rsidP="00395404">
            <w:pPr>
              <w:rPr>
                <w:color w:val="7F7F7F" w:themeColor="text1" w:themeTint="80"/>
              </w:rPr>
            </w:pPr>
          </w:p>
        </w:tc>
      </w:tr>
      <w:tr w:rsidR="001B58BB" w:rsidTr="00723B76">
        <w:trPr>
          <w:trHeight w:val="51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1B58BB" w:rsidRPr="00723B76" w:rsidRDefault="001B58BB" w:rsidP="00395404">
            <w:pPr>
              <w:rPr>
                <w:color w:val="7F7F7F" w:themeColor="text1" w:themeTint="80"/>
              </w:rPr>
            </w:pPr>
            <w:bookmarkStart w:id="0" w:name="_GoBack"/>
            <w:bookmarkEnd w:id="0"/>
          </w:p>
        </w:tc>
        <w:tc>
          <w:tcPr>
            <w:tcW w:w="5335" w:type="dxa"/>
            <w:shd w:val="clear" w:color="auto" w:fill="D9D9D9" w:themeFill="background1" w:themeFillShade="D9"/>
          </w:tcPr>
          <w:p w:rsidR="001B58BB" w:rsidRPr="00723B76" w:rsidRDefault="001B58BB" w:rsidP="00395404">
            <w:pPr>
              <w:rPr>
                <w:color w:val="7F7F7F" w:themeColor="text1" w:themeTint="80"/>
              </w:rPr>
            </w:pPr>
          </w:p>
        </w:tc>
      </w:tr>
    </w:tbl>
    <w:p w:rsidR="00E6129D" w:rsidRDefault="00E6129D" w:rsidP="00A30060"/>
    <w:p w:rsidR="001C5E44" w:rsidRDefault="001C5E44" w:rsidP="00A30060"/>
    <w:sectPr w:rsidR="001C5E44" w:rsidSect="00723B7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AA" w:rsidRDefault="005E21AA" w:rsidP="005E21AA">
      <w:pPr>
        <w:spacing w:after="0" w:line="240" w:lineRule="auto"/>
      </w:pPr>
      <w:r>
        <w:separator/>
      </w:r>
    </w:p>
  </w:endnote>
  <w:endnote w:type="continuationSeparator" w:id="0">
    <w:p w:rsidR="005E21AA" w:rsidRDefault="005E21AA" w:rsidP="005E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AA" w:rsidRDefault="005E21AA" w:rsidP="005E21AA">
      <w:pPr>
        <w:spacing w:after="0" w:line="240" w:lineRule="auto"/>
      </w:pPr>
      <w:r>
        <w:separator/>
      </w:r>
    </w:p>
  </w:footnote>
  <w:footnote w:type="continuationSeparator" w:id="0">
    <w:p w:rsidR="005E21AA" w:rsidRDefault="005E21AA" w:rsidP="005E2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44"/>
    <w:rsid w:val="001B58BB"/>
    <w:rsid w:val="001C5E44"/>
    <w:rsid w:val="00291E62"/>
    <w:rsid w:val="00440C14"/>
    <w:rsid w:val="004A0839"/>
    <w:rsid w:val="00554FA0"/>
    <w:rsid w:val="005E21AA"/>
    <w:rsid w:val="00723B76"/>
    <w:rsid w:val="007B539B"/>
    <w:rsid w:val="009B742B"/>
    <w:rsid w:val="009D7448"/>
    <w:rsid w:val="009F444D"/>
    <w:rsid w:val="00A30060"/>
    <w:rsid w:val="00B16EBE"/>
    <w:rsid w:val="00B647FD"/>
    <w:rsid w:val="00B84A42"/>
    <w:rsid w:val="00BF3167"/>
    <w:rsid w:val="00E6129D"/>
    <w:rsid w:val="00E7168E"/>
    <w:rsid w:val="00ED07A1"/>
    <w:rsid w:val="00EF1A36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23152"/>
  <w15:chartTrackingRefBased/>
  <w15:docId w15:val="{C65E530B-111C-48F2-9391-E75612F8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1AA"/>
    <w:rPr>
      <w:rFonts w:eastAsiaTheme="majorEastAsia"/>
    </w:rPr>
  </w:style>
  <w:style w:type="paragraph" w:styleId="Footer">
    <w:name w:val="footer"/>
    <w:basedOn w:val="Normal"/>
    <w:link w:val="FooterChar"/>
    <w:uiPriority w:val="99"/>
    <w:unhideWhenUsed/>
    <w:rsid w:val="005E2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1AA"/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E7168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7168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art.mckenzie@canalrivertru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McKenzie</dc:creator>
  <cp:keywords/>
  <dc:description/>
  <cp:lastModifiedBy>Stuart McKenzie</cp:lastModifiedBy>
  <cp:revision>10</cp:revision>
  <cp:lastPrinted>2018-11-28T15:19:00Z</cp:lastPrinted>
  <dcterms:created xsi:type="dcterms:W3CDTF">2018-11-06T10:24:00Z</dcterms:created>
  <dcterms:modified xsi:type="dcterms:W3CDTF">2018-11-28T15:41:00Z</dcterms:modified>
</cp:coreProperties>
</file>